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AAF" w14:textId="3BFFF033" w:rsidR="0003158C" w:rsidRDefault="0003158C" w:rsidP="00A331B3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B0DA8">
        <w:rPr>
          <w:rFonts w:asciiTheme="minorHAnsi" w:hAnsiTheme="minorHAnsi" w:cstheme="minorHAnsi"/>
          <w:b/>
          <w:bCs/>
          <w:sz w:val="22"/>
          <w:szCs w:val="22"/>
        </w:rPr>
        <w:t>Nominee Information</w:t>
      </w:r>
    </w:p>
    <w:p w14:paraId="64AEAC1E" w14:textId="77777777" w:rsidR="000F47EB" w:rsidRPr="00DB0DA8" w:rsidRDefault="000F47EB" w:rsidP="00A331B3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D130C" w14:textId="24BCA6EB" w:rsidR="0003158C" w:rsidRPr="00DB0DA8" w:rsidRDefault="0003158C" w:rsidP="0003158C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Name: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  <w:t>T</w:t>
      </w:r>
      <w:r w:rsidRPr="00DB0DA8">
        <w:rPr>
          <w:rFonts w:asciiTheme="minorHAnsi" w:hAnsiTheme="minorHAnsi" w:cstheme="minorHAnsi"/>
          <w:sz w:val="22"/>
          <w:szCs w:val="22"/>
        </w:rPr>
        <w:t>itle:</w:t>
      </w:r>
    </w:p>
    <w:p w14:paraId="25A0AE0E" w14:textId="7903DC6E" w:rsidR="0003158C" w:rsidRPr="00DB0DA8" w:rsidRDefault="0003158C" w:rsidP="00A331B3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Department/Division: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Pr="00DB0DA8">
        <w:rPr>
          <w:rFonts w:asciiTheme="minorHAnsi" w:hAnsiTheme="minorHAnsi" w:cstheme="minorHAnsi"/>
          <w:sz w:val="22"/>
          <w:szCs w:val="22"/>
        </w:rPr>
        <w:t>School:</w:t>
      </w:r>
    </w:p>
    <w:p w14:paraId="6C3FD83E" w14:textId="5E918DC5" w:rsidR="00F871D0" w:rsidRDefault="00F871D0" w:rsidP="00F871D0">
      <w:pPr>
        <w:rPr>
          <w:rFonts w:asciiTheme="minorHAnsi" w:eastAsia="MS Gothic" w:hAnsiTheme="minorHAnsi" w:cstheme="minorHAnsi"/>
          <w:sz w:val="22"/>
          <w:szCs w:val="22"/>
        </w:rPr>
      </w:pPr>
    </w:p>
    <w:p w14:paraId="3A66C1E4" w14:textId="77777777" w:rsidR="00A306A7" w:rsidRPr="00FE6C23" w:rsidRDefault="00A306A7" w:rsidP="00A306A7">
      <w:pPr>
        <w:autoSpaceDE w:val="0"/>
        <w:autoSpaceDN w:val="0"/>
        <w:adjustRightInd w:val="0"/>
        <w:rPr>
          <w:rFonts w:cstheme="minorHAnsi"/>
          <w:b/>
          <w:bCs/>
        </w:rPr>
      </w:pPr>
      <w:r w:rsidRPr="00FE6C23">
        <w:rPr>
          <w:rFonts w:cstheme="minorHAnsi"/>
          <w:b/>
          <w:bCs/>
        </w:rPr>
        <w:t xml:space="preserve">Chancellor’s Award for Embracing Diversity </w:t>
      </w:r>
    </w:p>
    <w:p w14:paraId="13292DE2" w14:textId="4B2EA491" w:rsidR="00A306A7" w:rsidRPr="00FE6C23" w:rsidRDefault="00A306A7" w:rsidP="00A306A7">
      <w:pPr>
        <w:autoSpaceDE w:val="0"/>
        <w:autoSpaceDN w:val="0"/>
        <w:adjustRightInd w:val="0"/>
        <w:rPr>
          <w:rFonts w:cstheme="minorHAnsi"/>
          <w:i/>
          <w:iCs/>
          <w:color w:val="444444"/>
        </w:rPr>
      </w:pPr>
      <w:r w:rsidRPr="00FE6C23">
        <w:rPr>
          <w:rStyle w:val="Emphasis"/>
          <w:rFonts w:cstheme="minorHAnsi"/>
          <w:color w:val="444444"/>
        </w:rPr>
        <w:t xml:space="preserve">This award recognizes and celebrates </w:t>
      </w:r>
      <w:r w:rsidR="00E9178B">
        <w:rPr>
          <w:rStyle w:val="Emphasis"/>
          <w:rFonts w:cstheme="minorHAnsi"/>
          <w:color w:val="444444"/>
        </w:rPr>
        <w:t xml:space="preserve">a </w:t>
      </w:r>
      <w:r w:rsidRPr="00FE6C23">
        <w:rPr>
          <w:rStyle w:val="Emphasis"/>
          <w:rFonts w:cstheme="minorHAnsi"/>
          <w:color w:val="444444"/>
        </w:rPr>
        <w:t>UMKC faculty</w:t>
      </w:r>
      <w:r w:rsidR="00E9178B">
        <w:rPr>
          <w:rStyle w:val="Emphasis"/>
          <w:rFonts w:cstheme="minorHAnsi"/>
          <w:color w:val="444444"/>
        </w:rPr>
        <w:t xml:space="preserve"> member,</w:t>
      </w:r>
      <w:r w:rsidRPr="00FE6C23">
        <w:rPr>
          <w:rStyle w:val="Emphasis"/>
          <w:rFonts w:cstheme="minorHAnsi"/>
          <w:color w:val="444444"/>
        </w:rPr>
        <w:t xml:space="preserve"> </w:t>
      </w:r>
      <w:r w:rsidR="007B4BB0">
        <w:rPr>
          <w:rStyle w:val="Emphasis"/>
          <w:rFonts w:cstheme="minorHAnsi"/>
          <w:color w:val="444444"/>
        </w:rPr>
        <w:t xml:space="preserve">faculty-led </w:t>
      </w:r>
      <w:r w:rsidRPr="00FE6C23">
        <w:rPr>
          <w:rStyle w:val="Emphasis"/>
          <w:rFonts w:cstheme="minorHAnsi"/>
          <w:color w:val="444444"/>
        </w:rPr>
        <w:t>student organization</w:t>
      </w:r>
      <w:r w:rsidR="00E9178B">
        <w:rPr>
          <w:rStyle w:val="Emphasis"/>
          <w:rFonts w:cstheme="minorHAnsi"/>
          <w:color w:val="444444"/>
        </w:rPr>
        <w:t>, or a UMKC department, unit or organization</w:t>
      </w:r>
      <w:r w:rsidRPr="00FE6C23">
        <w:rPr>
          <w:rStyle w:val="Emphasis"/>
          <w:rFonts w:cstheme="minorHAnsi"/>
          <w:color w:val="444444"/>
        </w:rPr>
        <w:t xml:space="preserve"> </w:t>
      </w:r>
      <w:r w:rsidR="00E9178B">
        <w:rPr>
          <w:rStyle w:val="Emphasis"/>
          <w:rFonts w:cstheme="minorHAnsi"/>
          <w:color w:val="444444"/>
        </w:rPr>
        <w:t>for</w:t>
      </w:r>
      <w:r w:rsidRPr="00FE6C23">
        <w:rPr>
          <w:rFonts w:cstheme="minorHAnsi"/>
          <w:i/>
          <w:iCs/>
          <w:color w:val="444444"/>
        </w:rPr>
        <w:t xml:space="preserve"> </w:t>
      </w:r>
      <w:r w:rsidRPr="00DB5E9A">
        <w:rPr>
          <w:rFonts w:cstheme="minorHAnsi"/>
          <w:i/>
          <w:iCs/>
          <w:color w:val="444444"/>
        </w:rPr>
        <w:t>engaging in UMKC’s Strategic Plan Pillar 4</w:t>
      </w:r>
      <w:r w:rsidRPr="00FE6C23">
        <w:rPr>
          <w:rFonts w:cstheme="minorHAnsi"/>
          <w:i/>
          <w:iCs/>
          <w:color w:val="444444"/>
        </w:rPr>
        <w:t>, working to f</w:t>
      </w:r>
      <w:r w:rsidRPr="00DB5E9A">
        <w:rPr>
          <w:rFonts w:cstheme="minorHAnsi"/>
          <w:i/>
          <w:iCs/>
          <w:color w:val="444444"/>
        </w:rPr>
        <w:t xml:space="preserve">oster </w:t>
      </w:r>
      <w:r w:rsidRPr="00FE6C23">
        <w:rPr>
          <w:rFonts w:cstheme="minorHAnsi"/>
          <w:i/>
          <w:iCs/>
          <w:color w:val="444444"/>
        </w:rPr>
        <w:t>a</w:t>
      </w:r>
      <w:r w:rsidRPr="00DB5E9A">
        <w:rPr>
          <w:rFonts w:cstheme="minorHAnsi"/>
          <w:i/>
          <w:iCs/>
          <w:color w:val="444444"/>
        </w:rPr>
        <w:t xml:space="preserve">n </w:t>
      </w:r>
      <w:r w:rsidRPr="00FE6C23">
        <w:rPr>
          <w:rFonts w:cstheme="minorHAnsi"/>
          <w:i/>
          <w:iCs/>
          <w:color w:val="444444"/>
        </w:rPr>
        <w:t>e</w:t>
      </w:r>
      <w:r w:rsidRPr="00DB5E9A">
        <w:rPr>
          <w:rFonts w:cstheme="minorHAnsi"/>
          <w:i/>
          <w:iCs/>
          <w:color w:val="444444"/>
        </w:rPr>
        <w:t xml:space="preserve">nvironment of </w:t>
      </w:r>
      <w:r w:rsidRPr="00FE6C23">
        <w:rPr>
          <w:rFonts w:cstheme="minorHAnsi"/>
          <w:i/>
          <w:iCs/>
          <w:color w:val="444444"/>
        </w:rPr>
        <w:t>i</w:t>
      </w:r>
      <w:r w:rsidRPr="00DB5E9A">
        <w:rPr>
          <w:rFonts w:cstheme="minorHAnsi"/>
          <w:i/>
          <w:iCs/>
          <w:color w:val="444444"/>
        </w:rPr>
        <w:t xml:space="preserve">nvigorating </w:t>
      </w:r>
      <w:r w:rsidRPr="00FE6C23">
        <w:rPr>
          <w:rFonts w:cstheme="minorHAnsi"/>
          <w:i/>
          <w:iCs/>
          <w:color w:val="444444"/>
        </w:rPr>
        <w:t>m</w:t>
      </w:r>
      <w:r w:rsidRPr="00DB5E9A">
        <w:rPr>
          <w:rFonts w:cstheme="minorHAnsi"/>
          <w:i/>
          <w:iCs/>
          <w:color w:val="444444"/>
        </w:rPr>
        <w:t xml:space="preserve">ulticulturalism, </w:t>
      </w:r>
      <w:r w:rsidRPr="00FE6C23">
        <w:rPr>
          <w:rFonts w:cstheme="minorHAnsi"/>
          <w:i/>
          <w:iCs/>
          <w:color w:val="444444"/>
        </w:rPr>
        <w:t>g</w:t>
      </w:r>
      <w:r w:rsidRPr="00DB5E9A">
        <w:rPr>
          <w:rFonts w:cstheme="minorHAnsi"/>
          <w:i/>
          <w:iCs/>
          <w:color w:val="444444"/>
        </w:rPr>
        <w:t xml:space="preserve">lobalism, </w:t>
      </w:r>
      <w:r w:rsidRPr="00FE6C23">
        <w:rPr>
          <w:rFonts w:cstheme="minorHAnsi"/>
          <w:i/>
          <w:iCs/>
          <w:color w:val="444444"/>
        </w:rPr>
        <w:t>d</w:t>
      </w:r>
      <w:r w:rsidRPr="00DB5E9A">
        <w:rPr>
          <w:rFonts w:cstheme="minorHAnsi"/>
          <w:i/>
          <w:iCs/>
          <w:color w:val="444444"/>
        </w:rPr>
        <w:t xml:space="preserve">iversity and </w:t>
      </w:r>
      <w:r w:rsidRPr="00FE6C23">
        <w:rPr>
          <w:rFonts w:cstheme="minorHAnsi"/>
          <w:i/>
          <w:iCs/>
          <w:color w:val="444444"/>
        </w:rPr>
        <w:t>i</w:t>
      </w:r>
      <w:r w:rsidRPr="00DB5E9A">
        <w:rPr>
          <w:rFonts w:cstheme="minorHAnsi"/>
          <w:i/>
          <w:iCs/>
          <w:color w:val="444444"/>
        </w:rPr>
        <w:t>nclusion</w:t>
      </w:r>
      <w:r w:rsidRPr="00FE6C23">
        <w:rPr>
          <w:rFonts w:cstheme="minorHAnsi"/>
          <w:i/>
          <w:iCs/>
          <w:color w:val="444444"/>
        </w:rPr>
        <w:t>.</w:t>
      </w:r>
    </w:p>
    <w:p w14:paraId="2DD1F9B7" w14:textId="77777777" w:rsidR="00A306A7" w:rsidRPr="00FE6C23" w:rsidRDefault="00A306A7" w:rsidP="00A306A7">
      <w:pPr>
        <w:tabs>
          <w:tab w:val="left" w:pos="1440"/>
          <w:tab w:val="left" w:pos="6570"/>
        </w:tabs>
        <w:autoSpaceDE w:val="0"/>
        <w:autoSpaceDN w:val="0"/>
        <w:adjustRightInd w:val="0"/>
        <w:ind w:left="720"/>
        <w:rPr>
          <w:rFonts w:cstheme="minorHAnsi"/>
          <w:i/>
          <w:iCs/>
          <w:color w:val="444444"/>
        </w:rPr>
      </w:pPr>
    </w:p>
    <w:p w14:paraId="6B65A750" w14:textId="36A834AB" w:rsidR="00A306A7" w:rsidRPr="00FE6C23" w:rsidRDefault="00A306A7" w:rsidP="00A306A7">
      <w:pPr>
        <w:tabs>
          <w:tab w:val="left" w:pos="2610"/>
          <w:tab w:val="left" w:pos="4770"/>
        </w:tabs>
        <w:autoSpaceDE w:val="0"/>
        <w:autoSpaceDN w:val="0"/>
        <w:adjustRightInd w:val="0"/>
        <w:snapToGrid w:val="0"/>
        <w:spacing w:after="60"/>
        <w:rPr>
          <w:rFonts w:cstheme="minorHAnsi"/>
        </w:rPr>
      </w:pPr>
      <w:r w:rsidRPr="00FE6C23">
        <w:rPr>
          <w:rFonts w:cstheme="minorHAnsi"/>
          <w:b/>
          <w:bCs/>
        </w:rPr>
        <w:t>Eligibility</w:t>
      </w:r>
      <w:r w:rsidRPr="00FE6C23">
        <w:rPr>
          <w:rFonts w:cstheme="minorHAnsi"/>
        </w:rPr>
        <w:t xml:space="preserve">. Full-time UMKC faculty, </w:t>
      </w:r>
      <w:r w:rsidR="007B4BB0">
        <w:rPr>
          <w:rFonts w:cstheme="minorHAnsi"/>
        </w:rPr>
        <w:t xml:space="preserve">faculty-led </w:t>
      </w:r>
      <w:r w:rsidRPr="00FE6C23">
        <w:rPr>
          <w:rFonts w:cstheme="minorHAnsi"/>
        </w:rPr>
        <w:t>student</w:t>
      </w:r>
      <w:r w:rsidR="00E9178B">
        <w:rPr>
          <w:rFonts w:cstheme="minorHAnsi"/>
        </w:rPr>
        <w:t xml:space="preserve"> organizations </w:t>
      </w:r>
      <w:r w:rsidRPr="00FE6C23">
        <w:rPr>
          <w:rFonts w:cstheme="minorHAnsi"/>
        </w:rPr>
        <w:t>or a UMKC department, unit or organization are eligible.</w:t>
      </w:r>
    </w:p>
    <w:p w14:paraId="35D08CFE" w14:textId="107AA85D" w:rsidR="00A306A7" w:rsidRPr="00FE6C23" w:rsidRDefault="00A306A7" w:rsidP="00A306A7">
      <w:pPr>
        <w:pStyle w:val="NormalWeb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  <w:b/>
          <w:bCs/>
        </w:rPr>
        <w:t>Qualifying Criteria.</w:t>
      </w:r>
      <w:r w:rsidRPr="00FE6C23">
        <w:rPr>
          <w:rFonts w:asciiTheme="minorHAnsi" w:hAnsiTheme="minorHAnsi" w:cstheme="minorHAnsi"/>
          <w:color w:val="1E1E1E"/>
        </w:rPr>
        <w:t xml:space="preserve"> Recipients demonstrate exemp</w:t>
      </w:r>
      <w:r w:rsidRPr="00FE6C23">
        <w:rPr>
          <w:rFonts w:asciiTheme="minorHAnsi" w:hAnsiTheme="minorHAnsi" w:cstheme="minorHAnsi"/>
          <w:color w:val="050505"/>
        </w:rPr>
        <w:t>l</w:t>
      </w:r>
      <w:r w:rsidRPr="00FE6C23">
        <w:rPr>
          <w:rFonts w:asciiTheme="minorHAnsi" w:hAnsiTheme="minorHAnsi" w:cstheme="minorHAnsi"/>
          <w:color w:val="1E1E1E"/>
        </w:rPr>
        <w:t>ary efforts toward ach</w:t>
      </w:r>
      <w:r w:rsidRPr="00FE6C23">
        <w:rPr>
          <w:rFonts w:asciiTheme="minorHAnsi" w:hAnsiTheme="minorHAnsi" w:cstheme="minorHAnsi"/>
          <w:color w:val="050505"/>
        </w:rPr>
        <w:t>i</w:t>
      </w:r>
      <w:r w:rsidRPr="00FE6C23">
        <w:rPr>
          <w:rFonts w:asciiTheme="minorHAnsi" w:hAnsiTheme="minorHAnsi" w:cstheme="minorHAnsi"/>
          <w:color w:val="1E1E1E"/>
        </w:rPr>
        <w:t>eving at least one or more of the goals listed from Pillar 4 of UMKC’s Strategic Plan</w:t>
      </w:r>
      <w:r>
        <w:rPr>
          <w:rFonts w:asciiTheme="minorHAnsi" w:hAnsiTheme="minorHAnsi" w:cstheme="minorHAnsi"/>
          <w:color w:val="1E1E1E"/>
        </w:rPr>
        <w:t xml:space="preserve"> (see website for details)</w:t>
      </w:r>
    </w:p>
    <w:p w14:paraId="5823C192" w14:textId="670A4376" w:rsidR="00A306A7" w:rsidRPr="00A306A7" w:rsidRDefault="00A306A7" w:rsidP="00A306A7">
      <w:pPr>
        <w:snapToGrid w:val="0"/>
        <w:spacing w:after="60"/>
        <w:jc w:val="both"/>
        <w:rPr>
          <w:rFonts w:cstheme="minorHAnsi"/>
          <w:color w:val="515454"/>
        </w:rPr>
      </w:pPr>
      <w:r w:rsidRPr="00FE6C23">
        <w:rPr>
          <w:rFonts w:cstheme="minorHAnsi"/>
          <w:b/>
          <w:bCs/>
          <w:color w:val="444444"/>
        </w:rPr>
        <w:t xml:space="preserve">Embracing Diversity Nomination Process. </w:t>
      </w:r>
      <w:r w:rsidRPr="00FE6C23">
        <w:rPr>
          <w:rFonts w:cstheme="minorHAnsi"/>
          <w:color w:val="1C1C1C"/>
        </w:rPr>
        <w:t>Candidates may be nominated by UMKC students</w:t>
      </w:r>
      <w:r w:rsidRPr="00FE6C23">
        <w:rPr>
          <w:rFonts w:cstheme="minorHAnsi"/>
          <w:color w:val="515454"/>
        </w:rPr>
        <w:t xml:space="preserve">, </w:t>
      </w:r>
      <w:r w:rsidRPr="00FE6C23">
        <w:rPr>
          <w:rFonts w:cstheme="minorHAnsi"/>
          <w:color w:val="1C1C1C"/>
        </w:rPr>
        <w:t xml:space="preserve">faculty, staff, </w:t>
      </w:r>
      <w:r w:rsidR="00884CB8">
        <w:rPr>
          <w:rFonts w:cstheme="minorHAnsi"/>
          <w:color w:val="1C1C1C"/>
        </w:rPr>
        <w:t>Chair, Dean or</w:t>
      </w:r>
      <w:r w:rsidRPr="00FE6C23">
        <w:rPr>
          <w:rFonts w:cstheme="minorHAnsi"/>
          <w:color w:val="1C1C1C"/>
        </w:rPr>
        <w:t xml:space="preserve"> community members. Self-nominations are also acceptable</w:t>
      </w:r>
      <w:r w:rsidRPr="00FE6C23">
        <w:rPr>
          <w:rFonts w:cstheme="minorHAnsi"/>
          <w:color w:val="515454"/>
        </w:rPr>
        <w:t xml:space="preserve">. </w:t>
      </w:r>
      <w:r w:rsidRPr="00FE6C23">
        <w:rPr>
          <w:rFonts w:cstheme="minorHAnsi"/>
          <w:color w:val="1C1C1C"/>
        </w:rPr>
        <w:t xml:space="preserve">The following </w:t>
      </w:r>
      <w:r>
        <w:rPr>
          <w:rFonts w:cstheme="minorHAnsi"/>
          <w:color w:val="050505"/>
        </w:rPr>
        <w:t>is required</w:t>
      </w:r>
      <w:r w:rsidRPr="00FE6C23">
        <w:rPr>
          <w:rFonts w:cstheme="minorHAnsi"/>
          <w:color w:val="1C1C1C"/>
        </w:rPr>
        <w:t xml:space="preserve">: </w:t>
      </w:r>
    </w:p>
    <w:p w14:paraId="6EC5D720" w14:textId="1C95B28D" w:rsidR="00A306A7" w:rsidRDefault="00884CB8" w:rsidP="00A306A7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274"/>
        <w:rPr>
          <w:rFonts w:cstheme="minorHAnsi"/>
        </w:rPr>
      </w:pPr>
      <w:sdt>
        <w:sdtPr>
          <w:rPr>
            <w:rFonts w:cstheme="minorHAnsi"/>
          </w:rPr>
          <w:id w:val="168439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A7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A306A7" w:rsidRPr="00FE6C23">
        <w:rPr>
          <w:rFonts w:cstheme="minorHAnsi"/>
        </w:rPr>
        <w:t xml:space="preserve"> </w:t>
      </w:r>
      <w:r w:rsidR="00A306A7">
        <w:rPr>
          <w:rFonts w:cstheme="minorHAnsi"/>
        </w:rPr>
        <w:t xml:space="preserve">Diversity Award Cover Page (this </w:t>
      </w:r>
      <w:r w:rsidR="00316D7A">
        <w:rPr>
          <w:rFonts w:cstheme="minorHAnsi"/>
        </w:rPr>
        <w:t>page</w:t>
      </w:r>
      <w:r w:rsidR="00A306A7">
        <w:rPr>
          <w:rFonts w:cstheme="minorHAnsi"/>
        </w:rPr>
        <w:t>)</w:t>
      </w:r>
    </w:p>
    <w:p w14:paraId="36DAE5B4" w14:textId="77777777" w:rsidR="00A306A7" w:rsidRPr="00FE6C23" w:rsidRDefault="00884CB8" w:rsidP="00A306A7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274"/>
        <w:rPr>
          <w:rFonts w:cstheme="minorHAnsi"/>
        </w:rPr>
      </w:pPr>
      <w:sdt>
        <w:sdtPr>
          <w:rPr>
            <w:rFonts w:cstheme="minorHAnsi"/>
          </w:rPr>
          <w:id w:val="181775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A7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A306A7" w:rsidRPr="00FE6C23">
        <w:rPr>
          <w:rFonts w:cstheme="minorHAnsi"/>
        </w:rPr>
        <w:t xml:space="preserve"> Letter of nomination, 5-page maximum</w:t>
      </w:r>
    </w:p>
    <w:p w14:paraId="06AB06A2" w14:textId="77777777" w:rsidR="00A306A7" w:rsidRPr="00FE6C23" w:rsidRDefault="00A306A7" w:rsidP="00A306A7">
      <w:pPr>
        <w:autoSpaceDE w:val="0"/>
        <w:autoSpaceDN w:val="0"/>
        <w:adjustRightInd w:val="0"/>
        <w:snapToGrid w:val="0"/>
        <w:ind w:left="630"/>
        <w:rPr>
          <w:rFonts w:eastAsia="MS Gothic" w:cstheme="minorHAnsi"/>
        </w:rPr>
      </w:pPr>
      <w:r w:rsidRPr="00FE6C23">
        <w:rPr>
          <w:rFonts w:eastAsia="MS Gothic" w:cstheme="minorHAnsi"/>
        </w:rPr>
        <w:t>The letter should explain the nominee's qualifications for the award including specifics on the diversity-related program, initiative, project, or efforts and outcomes achieved.</w:t>
      </w:r>
    </w:p>
    <w:p w14:paraId="6A2A18F7" w14:textId="77777777" w:rsidR="00A306A7" w:rsidRPr="00FE6C23" w:rsidRDefault="00884CB8" w:rsidP="00A306A7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446"/>
        <w:rPr>
          <w:rFonts w:cstheme="minorHAnsi"/>
        </w:rPr>
      </w:pPr>
      <w:sdt>
        <w:sdtPr>
          <w:rPr>
            <w:rFonts w:cstheme="minorHAnsi"/>
          </w:rPr>
          <w:id w:val="-146365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A7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A306A7" w:rsidRPr="00FE6C23">
        <w:rPr>
          <w:rFonts w:cstheme="minorHAnsi"/>
        </w:rPr>
        <w:t xml:space="preserve"> One additional letter of support (2-page limit) </w:t>
      </w:r>
    </w:p>
    <w:p w14:paraId="6C0CAAB2" w14:textId="77777777" w:rsidR="00A306A7" w:rsidRDefault="00884CB8" w:rsidP="00A306A7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446"/>
        <w:rPr>
          <w:rFonts w:cstheme="minorHAnsi"/>
        </w:rPr>
      </w:pPr>
      <w:sdt>
        <w:sdtPr>
          <w:rPr>
            <w:rFonts w:cstheme="minorHAnsi"/>
          </w:rPr>
          <w:id w:val="-10259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A7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A306A7" w:rsidRPr="00FE6C23">
        <w:rPr>
          <w:rFonts w:cstheme="minorHAnsi"/>
        </w:rPr>
        <w:t xml:space="preserve"> An abbreviated CV for the nominee </w:t>
      </w:r>
      <w:r w:rsidR="00A306A7">
        <w:rPr>
          <w:rFonts w:cstheme="minorHAnsi"/>
        </w:rPr>
        <w:t xml:space="preserve">if the nominee is an individual </w:t>
      </w:r>
      <w:r w:rsidR="00A306A7" w:rsidRPr="00FE6C23">
        <w:rPr>
          <w:rFonts w:cstheme="minorHAnsi"/>
        </w:rPr>
        <w:t>(5-page limit)</w:t>
      </w:r>
    </w:p>
    <w:p w14:paraId="3CFD6F3E" w14:textId="77777777" w:rsidR="00A306A7" w:rsidRPr="00FE6C23" w:rsidRDefault="00884CB8" w:rsidP="00A306A7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446"/>
        <w:rPr>
          <w:rFonts w:cstheme="minorHAnsi"/>
        </w:rPr>
      </w:pPr>
      <w:sdt>
        <w:sdtPr>
          <w:rPr>
            <w:rFonts w:cstheme="minorHAnsi"/>
          </w:rPr>
          <w:id w:val="-98793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A7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A306A7" w:rsidRPr="00FE6C23">
        <w:rPr>
          <w:rFonts w:cstheme="minorHAnsi"/>
        </w:rPr>
        <w:t xml:space="preserve"> </w:t>
      </w:r>
      <w:r w:rsidR="00A306A7" w:rsidRPr="00FE6C23">
        <w:rPr>
          <w:rFonts w:cstheme="minorHAnsi"/>
          <w:color w:val="1C1C1C"/>
        </w:rPr>
        <w:t xml:space="preserve">Documentation </w:t>
      </w:r>
      <w:r w:rsidR="00A306A7" w:rsidRPr="00FE6C23">
        <w:rPr>
          <w:rFonts w:cstheme="minorHAnsi"/>
          <w:color w:val="333333"/>
        </w:rPr>
        <w:t>regard</w:t>
      </w:r>
      <w:r w:rsidR="00A306A7" w:rsidRPr="00FE6C23">
        <w:rPr>
          <w:rFonts w:cstheme="minorHAnsi"/>
          <w:color w:val="050505"/>
        </w:rPr>
        <w:t xml:space="preserve">ing </w:t>
      </w:r>
      <w:r w:rsidR="00A306A7" w:rsidRPr="00FE6C23">
        <w:rPr>
          <w:rFonts w:cstheme="minorHAnsi"/>
          <w:color w:val="1C1C1C"/>
        </w:rPr>
        <w:t>the diversity</w:t>
      </w:r>
      <w:r w:rsidR="00A306A7" w:rsidRPr="00FE6C23">
        <w:rPr>
          <w:rFonts w:cstheme="minorHAnsi"/>
          <w:color w:val="424242"/>
        </w:rPr>
        <w:t>-</w:t>
      </w:r>
      <w:r w:rsidR="00A306A7" w:rsidRPr="00FE6C23">
        <w:rPr>
          <w:rFonts w:cstheme="minorHAnsi"/>
          <w:color w:val="1C1C1C"/>
        </w:rPr>
        <w:t>related program, initiative</w:t>
      </w:r>
      <w:r w:rsidR="00A306A7" w:rsidRPr="00FE6C23">
        <w:rPr>
          <w:rFonts w:cstheme="minorHAnsi"/>
          <w:color w:val="515454"/>
        </w:rPr>
        <w:t xml:space="preserve">, </w:t>
      </w:r>
      <w:r w:rsidR="00A306A7" w:rsidRPr="00FE6C23">
        <w:rPr>
          <w:rFonts w:cstheme="minorHAnsi"/>
          <w:color w:val="1C1C1C"/>
        </w:rPr>
        <w:t>project or efforts and outcomes achieved</w:t>
      </w:r>
      <w:r w:rsidR="00A306A7" w:rsidRPr="00FE6C23">
        <w:rPr>
          <w:rFonts w:cstheme="minorHAnsi"/>
          <w:color w:val="515454"/>
        </w:rPr>
        <w:t xml:space="preserve">. </w:t>
      </w:r>
      <w:r w:rsidR="00A306A7" w:rsidRPr="00FE6C23">
        <w:rPr>
          <w:rFonts w:cstheme="minorHAnsi"/>
          <w:color w:val="333333"/>
        </w:rPr>
        <w:t xml:space="preserve">Examples </w:t>
      </w:r>
      <w:r w:rsidR="00A306A7" w:rsidRPr="00FE6C23">
        <w:rPr>
          <w:rFonts w:cstheme="minorHAnsi"/>
          <w:color w:val="1C1C1C"/>
        </w:rPr>
        <w:t xml:space="preserve">of documents include </w:t>
      </w:r>
      <w:r w:rsidR="00A306A7">
        <w:rPr>
          <w:rFonts w:cstheme="minorHAnsi"/>
          <w:color w:val="1C1C1C"/>
        </w:rPr>
        <w:t>websites (PDF or links) or other promotional</w:t>
      </w:r>
      <w:r w:rsidR="00A306A7" w:rsidRPr="00FE6C23">
        <w:rPr>
          <w:rFonts w:cstheme="minorHAnsi"/>
          <w:color w:val="1C1C1C"/>
        </w:rPr>
        <w:t xml:space="preserve"> materials</w:t>
      </w:r>
      <w:r w:rsidR="00A306A7">
        <w:rPr>
          <w:rFonts w:cstheme="minorHAnsi"/>
        </w:rPr>
        <w:t xml:space="preserve"> (5-page limit)</w:t>
      </w:r>
    </w:p>
    <w:p w14:paraId="61A16BAC" w14:textId="77777777" w:rsidR="00A306A7" w:rsidRPr="00FE6C23" w:rsidRDefault="00A306A7" w:rsidP="00A306A7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446"/>
        <w:rPr>
          <w:rFonts w:cstheme="minorHAnsi"/>
        </w:rPr>
      </w:pPr>
    </w:p>
    <w:p w14:paraId="08AC90A3" w14:textId="77777777" w:rsidR="00A306A7" w:rsidRPr="00FE6C23" w:rsidRDefault="00A306A7" w:rsidP="00A306A7">
      <w:pPr>
        <w:snapToGrid w:val="0"/>
        <w:jc w:val="both"/>
        <w:rPr>
          <w:rFonts w:cstheme="minorHAnsi"/>
          <w:b/>
          <w:bCs/>
          <w:color w:val="444444"/>
        </w:rPr>
      </w:pPr>
      <w:r w:rsidRPr="00FE6C23">
        <w:rPr>
          <w:rFonts w:cstheme="minorHAnsi"/>
          <w:b/>
          <w:bCs/>
          <w:color w:val="444444"/>
        </w:rPr>
        <w:t xml:space="preserve">The materials above must be submitted as a single PDF to </w:t>
      </w:r>
      <w:hyperlink r:id="rId8" w:history="1">
        <w:r w:rsidRPr="00FE6C23">
          <w:rPr>
            <w:rStyle w:val="Hyperlink"/>
            <w:rFonts w:cstheme="minorHAnsi"/>
            <w:b/>
            <w:bCs/>
          </w:rPr>
          <w:t>awards@umkc.edu</w:t>
        </w:r>
      </w:hyperlink>
      <w:r w:rsidRPr="00FE6C23">
        <w:rPr>
          <w:rFonts w:cstheme="minorHAnsi"/>
          <w:b/>
          <w:bCs/>
          <w:color w:val="444444"/>
        </w:rPr>
        <w:t xml:space="preserve"> no later than February 24, 2023.</w:t>
      </w:r>
    </w:p>
    <w:p w14:paraId="1E7FD8D4" w14:textId="77777777" w:rsidR="00A306A7" w:rsidRPr="004A1CCF" w:rsidRDefault="00A306A7" w:rsidP="00A306A7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9AE0EEA" w14:textId="64BAF1C8" w:rsidR="00A306A7" w:rsidRPr="004A1CCF" w:rsidRDefault="00A306A7" w:rsidP="00A306A7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agree to be reviewed as a nominee for the </w:t>
      </w:r>
      <w:r>
        <w:rPr>
          <w:rFonts w:asciiTheme="minorHAnsi" w:hAnsiTheme="minorHAnsi" w:cstheme="minorHAnsi"/>
          <w:sz w:val="22"/>
          <w:szCs w:val="22"/>
        </w:rPr>
        <w:t>Embracing Diversity</w:t>
      </w:r>
      <w:r w:rsidRPr="004A1C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A1CCF">
        <w:rPr>
          <w:rFonts w:asciiTheme="minorHAnsi" w:hAnsiTheme="minorHAnsi" w:cstheme="minorHAnsi"/>
          <w:sz w:val="22"/>
          <w:szCs w:val="22"/>
        </w:rPr>
        <w:t>ward.</w:t>
      </w:r>
    </w:p>
    <w:p w14:paraId="157EEEF1" w14:textId="77777777" w:rsidR="00A306A7" w:rsidRPr="004A1CCF" w:rsidRDefault="00A306A7" w:rsidP="00A306A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1A1556A" w14:textId="77777777" w:rsidR="00A306A7" w:rsidRPr="004A1CCF" w:rsidRDefault="00A306A7" w:rsidP="00A306A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5569062" w14:textId="77777777" w:rsidR="00A306A7" w:rsidRPr="004A1CCF" w:rsidRDefault="00A306A7" w:rsidP="00A306A7">
      <w:pPr>
        <w:tabs>
          <w:tab w:val="left" w:pos="2970"/>
        </w:tabs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EDE761" w14:textId="77777777" w:rsidR="00A306A7" w:rsidRPr="004A1CCF" w:rsidRDefault="00A306A7" w:rsidP="00A306A7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Nominee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>Date</w:t>
      </w:r>
    </w:p>
    <w:p w14:paraId="75D23DAA" w14:textId="77777777" w:rsidR="00A306A7" w:rsidRPr="004A1CCF" w:rsidRDefault="00A306A7" w:rsidP="00A306A7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D94A343" w14:textId="77777777" w:rsidR="00A306A7" w:rsidRPr="004A1CCF" w:rsidRDefault="00A306A7" w:rsidP="00A306A7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support this nomination. To the best of my knowledge this nominee is in good standing within my school.  </w:t>
      </w:r>
    </w:p>
    <w:p w14:paraId="6A480898" w14:textId="77777777" w:rsidR="00A306A7" w:rsidRPr="004A1CCF" w:rsidRDefault="00A306A7" w:rsidP="00A306A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7EA574" w14:textId="77777777" w:rsidR="00A306A7" w:rsidRPr="004A1CCF" w:rsidRDefault="00A306A7" w:rsidP="00A306A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9E451B" w14:textId="77777777" w:rsidR="00A306A7" w:rsidRPr="004A1CCF" w:rsidRDefault="00A306A7" w:rsidP="00A306A7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CE0137" w14:textId="77777777" w:rsidR="00A306A7" w:rsidRPr="004A1CCF" w:rsidRDefault="00A306A7" w:rsidP="00A306A7">
      <w:pPr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Dean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  <w:t>Date</w:t>
      </w:r>
    </w:p>
    <w:p w14:paraId="684676D4" w14:textId="53531F0A" w:rsidR="00DB0DA8" w:rsidRPr="00DB0DA8" w:rsidRDefault="00DB0DA8" w:rsidP="00A306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B0DA8" w:rsidRPr="00DB0DA8" w:rsidSect="00763DEF">
      <w:headerReference w:type="default" r:id="rId9"/>
      <w:pgSz w:w="12240" w:h="15840"/>
      <w:pgMar w:top="1440" w:right="1080" w:bottom="446" w:left="108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5689" w14:textId="77777777" w:rsidR="006338F7" w:rsidRDefault="006338F7" w:rsidP="00FA1F9F">
      <w:r>
        <w:separator/>
      </w:r>
    </w:p>
  </w:endnote>
  <w:endnote w:type="continuationSeparator" w:id="0">
    <w:p w14:paraId="071B07EA" w14:textId="77777777" w:rsidR="006338F7" w:rsidRDefault="006338F7" w:rsidP="00F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E04C" w14:textId="77777777" w:rsidR="006338F7" w:rsidRDefault="006338F7" w:rsidP="00FA1F9F">
      <w:r>
        <w:separator/>
      </w:r>
    </w:p>
  </w:footnote>
  <w:footnote w:type="continuationSeparator" w:id="0">
    <w:p w14:paraId="38A0B3E1" w14:textId="77777777" w:rsidR="006338F7" w:rsidRDefault="006338F7" w:rsidP="00FA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917" w14:textId="55D5AA56" w:rsidR="00763DEF" w:rsidRDefault="00A306A7" w:rsidP="000F47EB">
    <w:pPr>
      <w:pStyle w:val="Title"/>
      <w:pBdr>
        <w:bottom w:val="single" w:sz="8" w:space="9" w:color="4F81BD" w:themeColor="accent1"/>
      </w:pBdr>
      <w:jc w:val="center"/>
      <w:rPr>
        <w:sz w:val="44"/>
        <w:szCs w:val="44"/>
      </w:rPr>
    </w:pPr>
    <w:r>
      <w:rPr>
        <w:sz w:val="44"/>
        <w:szCs w:val="44"/>
      </w:rPr>
      <w:t xml:space="preserve">2023 </w:t>
    </w:r>
    <w:r w:rsidR="00FA1F9F" w:rsidRPr="008719C9">
      <w:rPr>
        <w:sz w:val="44"/>
        <w:szCs w:val="44"/>
      </w:rPr>
      <w:t xml:space="preserve">UMKC </w:t>
    </w:r>
    <w:r>
      <w:rPr>
        <w:sz w:val="44"/>
        <w:szCs w:val="44"/>
      </w:rPr>
      <w:t xml:space="preserve">Faculty </w:t>
    </w:r>
    <w:r w:rsidR="00FA1F9F" w:rsidRPr="008719C9">
      <w:rPr>
        <w:sz w:val="44"/>
        <w:szCs w:val="44"/>
      </w:rPr>
      <w:t>Award</w:t>
    </w:r>
    <w:r>
      <w:rPr>
        <w:sz w:val="44"/>
        <w:szCs w:val="44"/>
      </w:rPr>
      <w:t xml:space="preserve"> for Embracing Diversity</w:t>
    </w:r>
  </w:p>
  <w:p w14:paraId="7F7A61E6" w14:textId="30E8E7AF" w:rsidR="00FA1F9F" w:rsidRPr="008719C9" w:rsidRDefault="00A306A7" w:rsidP="00763DEF">
    <w:pPr>
      <w:pStyle w:val="Title"/>
      <w:pBdr>
        <w:bottom w:val="single" w:sz="8" w:space="9" w:color="4F81BD" w:themeColor="accent1"/>
      </w:pBdr>
      <w:jc w:val="center"/>
      <w:rPr>
        <w:sz w:val="44"/>
        <w:szCs w:val="44"/>
      </w:rPr>
    </w:pPr>
    <w:r>
      <w:rPr>
        <w:sz w:val="44"/>
        <w:szCs w:val="44"/>
      </w:rPr>
      <w:t xml:space="preserve">Nomination </w:t>
    </w:r>
    <w:r w:rsidR="0003158C" w:rsidRPr="008719C9">
      <w:rPr>
        <w:sz w:val="44"/>
        <w:szCs w:val="44"/>
      </w:rPr>
      <w:t>Cover Page</w:t>
    </w:r>
  </w:p>
  <w:p w14:paraId="47C1BD79" w14:textId="77777777" w:rsidR="00DC151E" w:rsidRPr="00FA1F9F" w:rsidRDefault="00DC151E">
    <w:pPr>
      <w:pStyle w:val="Header"/>
      <w:rPr>
        <w:rFonts w:asciiTheme="majorHAnsi" w:hAnsiTheme="majorHAnsi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5AB"/>
    <w:multiLevelType w:val="multilevel"/>
    <w:tmpl w:val="E66A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19E"/>
    <w:multiLevelType w:val="multilevel"/>
    <w:tmpl w:val="4F1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E6769"/>
    <w:multiLevelType w:val="hybridMultilevel"/>
    <w:tmpl w:val="E3B8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05040">
    <w:abstractNumId w:val="4"/>
  </w:num>
  <w:num w:numId="2" w16cid:durableId="1064720128">
    <w:abstractNumId w:val="3"/>
  </w:num>
  <w:num w:numId="3" w16cid:durableId="1614945206">
    <w:abstractNumId w:val="1"/>
  </w:num>
  <w:num w:numId="4" w16cid:durableId="1103913380">
    <w:abstractNumId w:val="0"/>
  </w:num>
  <w:num w:numId="5" w16cid:durableId="534006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9"/>
    <w:rsid w:val="0003158C"/>
    <w:rsid w:val="000F47EB"/>
    <w:rsid w:val="001C32E7"/>
    <w:rsid w:val="00210F85"/>
    <w:rsid w:val="00214992"/>
    <w:rsid w:val="00315E57"/>
    <w:rsid w:val="00316D7A"/>
    <w:rsid w:val="00390170"/>
    <w:rsid w:val="003C6560"/>
    <w:rsid w:val="00476BC1"/>
    <w:rsid w:val="004C1F29"/>
    <w:rsid w:val="00523A5B"/>
    <w:rsid w:val="00573D30"/>
    <w:rsid w:val="006338F7"/>
    <w:rsid w:val="006712EA"/>
    <w:rsid w:val="00692F4E"/>
    <w:rsid w:val="00763DEF"/>
    <w:rsid w:val="007B4BB0"/>
    <w:rsid w:val="008719C9"/>
    <w:rsid w:val="00884CB8"/>
    <w:rsid w:val="00943DA9"/>
    <w:rsid w:val="00964DAB"/>
    <w:rsid w:val="00A306A7"/>
    <w:rsid w:val="00A331B3"/>
    <w:rsid w:val="00B2663C"/>
    <w:rsid w:val="00C35250"/>
    <w:rsid w:val="00C8224E"/>
    <w:rsid w:val="00DA7E65"/>
    <w:rsid w:val="00DB0DA8"/>
    <w:rsid w:val="00DC151E"/>
    <w:rsid w:val="00E45E35"/>
    <w:rsid w:val="00E9178B"/>
    <w:rsid w:val="00EA5F80"/>
    <w:rsid w:val="00F871D0"/>
    <w:rsid w:val="00FA1F9F"/>
    <w:rsid w:val="00FA2889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EA6"/>
  <w15:docId w15:val="{FD9D05F7-03C4-3244-9267-D27D841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F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  <w:style w:type="character" w:styleId="Strong">
    <w:name w:val="Strong"/>
    <w:basedOn w:val="DefaultParagraphFont"/>
    <w:uiPriority w:val="22"/>
    <w:qFormat/>
    <w:rsid w:val="00FC2C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2C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CF7"/>
  </w:style>
  <w:style w:type="character" w:styleId="Emphasis">
    <w:name w:val="Emphasis"/>
    <w:basedOn w:val="DefaultParagraphFont"/>
    <w:uiPriority w:val="20"/>
    <w:qFormat/>
    <w:rsid w:val="00FC2C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2C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0D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umk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A87FB7-76A0-4CD0-A8DD-A30EDF6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Popoola, Christine</cp:lastModifiedBy>
  <cp:revision>6</cp:revision>
  <cp:lastPrinted>2013-08-20T20:51:00Z</cp:lastPrinted>
  <dcterms:created xsi:type="dcterms:W3CDTF">2023-02-03T20:30:00Z</dcterms:created>
  <dcterms:modified xsi:type="dcterms:W3CDTF">2023-02-16T18:24:00Z</dcterms:modified>
</cp:coreProperties>
</file>